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"/>
          <w:szCs w:val="2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sz w:val="20"/>
          <w:szCs w:val="20"/>
          <w:lang w:eastAsia="en-US"/>
        </w:rPr>
      </w:sdtEndPr>
      <w:sdtContent>
        <w:p w:rsidR="008D7A32" w:rsidRPr="0053739E" w:rsidRDefault="008D7A32" w:rsidP="0053739E">
          <w:pPr>
            <w:pStyle w:val="CE-MEGA"/>
            <w:spacing w:line="300" w:lineRule="exact"/>
            <w:rPr>
              <w:rFonts w:ascii="Times New Roman" w:hAnsi="Times New Roman"/>
              <w:caps w:val="0"/>
              <w:color w:val="auto"/>
              <w:spacing w:val="0"/>
              <w:kern w:val="0"/>
              <w:sz w:val="2"/>
              <w:szCs w:val="2"/>
              <w:lang w:val="de-AT"/>
              <w14:ligatures w14:val="none"/>
            </w:rPr>
          </w:pPr>
        </w:p>
        <w:p w:rsidR="000E4C08" w:rsidRDefault="007037AA" w:rsidP="00CA5EA6">
          <w:pPr>
            <w:pStyle w:val="CE-MEGA"/>
            <w:spacing w:line="240" w:lineRule="auto"/>
          </w:pPr>
          <w:r>
            <w:t>TemplAt</w:t>
          </w:r>
          <w:bookmarkStart w:id="0" w:name="_GoBack"/>
          <w:bookmarkEnd w:id="0"/>
          <w:r>
            <w:t>e</w:t>
          </w:r>
        </w:p>
        <w:p w:rsidR="000E4C08" w:rsidRPr="00CA5EA6" w:rsidRDefault="007037AA" w:rsidP="00CA5EA6">
          <w:pPr>
            <w:pStyle w:val="CE-Head2"/>
            <w:rPr>
              <w:sz w:val="36"/>
              <w:lang w:val="en-GB"/>
            </w:rPr>
          </w:pPr>
          <w:r>
            <w:rPr>
              <w:sz w:val="36"/>
              <w:lang w:val="en-GB"/>
            </w:rPr>
            <w:t>Output fact</w:t>
          </w:r>
          <w:r w:rsidRPr="00C551C0">
            <w:rPr>
              <w:sz w:val="36"/>
              <w:lang w:val="en-GB"/>
            </w:rPr>
            <w:t>sheet</w:t>
          </w:r>
          <w:r>
            <w:rPr>
              <w:sz w:val="36"/>
              <w:lang w:val="en-GB"/>
            </w:rPr>
            <w:t>:</w:t>
          </w:r>
          <w:r w:rsidRPr="007037AA">
            <w:rPr>
              <w:lang w:val="en-GB" w:eastAsia="de-DE"/>
            </w:rPr>
            <w:t xml:space="preserve"> </w:t>
          </w:r>
          <w:r w:rsidR="003E2BD9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7CBDB8" wp14:editId="4986FCCE">
                    <wp:simplePos x="0" y="0"/>
                    <wp:positionH relativeFrom="column">
                      <wp:posOffset>4915535</wp:posOffset>
                    </wp:positionH>
                    <wp:positionV relativeFrom="paragraph">
                      <wp:posOffset>19685</wp:posOffset>
                    </wp:positionV>
                    <wp:extent cx="1343025" cy="409575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13430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E4C08" w:rsidRPr="00530321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530321">
                                  <w:rPr>
                                    <w:sz w:val="32"/>
                                    <w:szCs w:val="32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7CBD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87.05pt;margin-top:1.55pt;width:105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" filled="f" stroked="f" strokeweight=".5pt">
                    <v:textbox>
                      <w:txbxContent>
                        <w:p w:rsidR="000E4C08" w:rsidRPr="00530321" w:rsidRDefault="000E4C08" w:rsidP="001A6A77">
                          <w:pPr>
                            <w:pStyle w:val="CE-Head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530321">
                            <w:rPr>
                              <w:sz w:val="32"/>
                              <w:szCs w:val="32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5EA6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74B270" wp14:editId="24EE6AF3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414020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044EC98" id="Gerade Verbindung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2.6pt" to="467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0E4C08">
            <w:rPr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B7F3B4" wp14:editId="6B0D1F3F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19685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AD4F206" id="Gerade Verbindung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55pt" to="46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156013" w:rsidRPr="00CA5EA6">
            <w:rPr>
              <w:sz w:val="36"/>
              <w:lang w:val="en-GB"/>
            </w:rPr>
            <w:t>Strategies and action plans</w:t>
          </w:r>
        </w:p>
        <w:p w:rsidR="00156013" w:rsidRPr="00156013" w:rsidRDefault="007037AA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156013" w:rsidRPr="00530321" w:rsidTr="0053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585427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Project index number and acronym</w:t>
            </w:r>
          </w:p>
        </w:tc>
        <w:tc>
          <w:tcPr>
            <w:tcW w:w="5529" w:type="dxa"/>
          </w:tcPr>
          <w:p w:rsidR="00156013" w:rsidRPr="00805D51" w:rsidRDefault="00156013" w:rsidP="00585427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53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585427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Lead partner</w:t>
            </w:r>
          </w:p>
        </w:tc>
        <w:tc>
          <w:tcPr>
            <w:tcW w:w="5529" w:type="dxa"/>
          </w:tcPr>
          <w:p w:rsidR="00156013" w:rsidRPr="00805D51" w:rsidRDefault="00156013" w:rsidP="00585427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013" w:rsidRPr="00156013" w:rsidTr="0053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585427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Output number and title</w:t>
            </w:r>
          </w:p>
        </w:tc>
        <w:tc>
          <w:tcPr>
            <w:tcW w:w="5529" w:type="dxa"/>
          </w:tcPr>
          <w:p w:rsidR="00156013" w:rsidRPr="00156013" w:rsidRDefault="00156013" w:rsidP="00585427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6013" w:rsidRPr="00530321" w:rsidTr="0053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585427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Responsible partner (PP name and number)</w:t>
            </w:r>
          </w:p>
        </w:tc>
        <w:tc>
          <w:tcPr>
            <w:tcW w:w="5529" w:type="dxa"/>
          </w:tcPr>
          <w:p w:rsidR="00156013" w:rsidRPr="00805D51" w:rsidRDefault="00156013" w:rsidP="00585427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B2" w:rsidRPr="00F102B2" w:rsidTr="0053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F102B2" w:rsidRPr="00EA5FC7" w:rsidRDefault="00F102B2" w:rsidP="00585427">
            <w:pPr>
              <w:pStyle w:val="CE-TableStandardWhite"/>
              <w:spacing w:line="276" w:lineRule="auto"/>
              <w:rPr>
                <w:rFonts w:eastAsiaTheme="minorHAnsi" w:cstheme="minorBidi"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Project website</w:t>
            </w:r>
          </w:p>
        </w:tc>
        <w:tc>
          <w:tcPr>
            <w:tcW w:w="5529" w:type="dxa"/>
          </w:tcPr>
          <w:p w:rsidR="00F102B2" w:rsidRPr="00805D51" w:rsidRDefault="00F102B2" w:rsidP="00585427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53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585427">
            <w:pPr>
              <w:pStyle w:val="CE-TableStandardWhite"/>
              <w:spacing w:line="276" w:lineRule="auto"/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Delivery date</w:t>
            </w:r>
          </w:p>
        </w:tc>
        <w:tc>
          <w:tcPr>
            <w:tcW w:w="5529" w:type="dxa"/>
          </w:tcPr>
          <w:p w:rsidR="00156013" w:rsidRPr="00805D51" w:rsidRDefault="00156013" w:rsidP="00585427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6013" w:rsidRPr="00EA5FC7" w:rsidRDefault="00156013" w:rsidP="00585427">
      <w:pPr>
        <w:pStyle w:val="CE-StandardText"/>
        <w:tabs>
          <w:tab w:val="left" w:pos="1290"/>
        </w:tabs>
        <w:spacing w:line="276" w:lineRule="auto"/>
        <w:rPr>
          <w:sz w:val="4"/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B6FAA" w:rsidRPr="00530321" w:rsidTr="0053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B6FAA" w:rsidRPr="007B6FAA" w:rsidRDefault="00F102B2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Summary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description of the strateg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y/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action plan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(</w:t>
            </w:r>
            <w:r w:rsidR="00104303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developed and/or implemented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)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</w:p>
        </w:tc>
      </w:tr>
      <w:tr w:rsidR="007B6FAA" w:rsidRPr="00CA5EA6" w:rsidTr="003D0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953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585427">
            <w:pPr>
              <w:pStyle w:val="CE-TableStandard"/>
              <w:spacing w:line="276" w:lineRule="auto"/>
            </w:pPr>
            <w:r w:rsidRPr="00CA5EA6">
              <w:t xml:space="preserve">Max. </w:t>
            </w:r>
            <w:r>
              <w:t>2</w:t>
            </w:r>
            <w:r w:rsidRPr="00CA5EA6">
              <w:t>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 xml:space="preserve">characters </w:t>
            </w:r>
          </w:p>
          <w:p w:rsidR="00CA5EA6" w:rsidRPr="00805D51" w:rsidRDefault="00CA5EA6" w:rsidP="00585427">
            <w:pPr>
              <w:pStyle w:val="CE-TableStandard"/>
              <w:spacing w:line="276" w:lineRule="auto"/>
            </w:pPr>
          </w:p>
        </w:tc>
      </w:tr>
    </w:tbl>
    <w:p w:rsidR="007B6FAA" w:rsidRDefault="007B6FAA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F102B2" w:rsidRPr="00530321" w:rsidTr="0053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F102B2" w:rsidRPr="007B6FAA" w:rsidRDefault="00F102B2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NUTS region(s) concerned by the strategy/action plan (relevant NUTS level)</w:t>
            </w:r>
          </w:p>
        </w:tc>
      </w:tr>
      <w:tr w:rsidR="00F102B2" w:rsidRPr="006E75EC" w:rsidTr="003D0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585427">
            <w:pPr>
              <w:pStyle w:val="CE-TableStandard"/>
              <w:spacing w:line="276" w:lineRule="auto"/>
            </w:pPr>
            <w:r>
              <w:t>Max. 5</w:t>
            </w:r>
            <w:r w:rsidRPr="00CA5EA6">
              <w:t xml:space="preserve">00 </w:t>
            </w:r>
            <w:r>
              <w:t>characters</w:t>
            </w:r>
          </w:p>
          <w:p w:rsidR="00E470A1" w:rsidRDefault="00E470A1" w:rsidP="00585427">
            <w:pPr>
              <w:pStyle w:val="CE-TableStandard"/>
              <w:spacing w:line="276" w:lineRule="auto"/>
            </w:pPr>
          </w:p>
          <w:p w:rsidR="00F102B2" w:rsidRPr="00805D51" w:rsidRDefault="00F102B2" w:rsidP="00585427">
            <w:pPr>
              <w:pStyle w:val="CE-TableStandard"/>
              <w:spacing w:line="276" w:lineRule="auto"/>
            </w:pPr>
          </w:p>
        </w:tc>
      </w:tr>
    </w:tbl>
    <w:p w:rsidR="00F102B2" w:rsidRDefault="00F102B2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530321" w:rsidTr="0053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CA5EA6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Expected i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of the </w:t>
            </w:r>
            <w:r w:rsidR="00EA5FC7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strateg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y/</w:t>
            </w:r>
            <w:r w:rsidR="00EA5FC7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action plan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for the concerned territories and target groups</w:t>
            </w:r>
          </w:p>
        </w:tc>
      </w:tr>
      <w:tr w:rsidR="008C68CF" w:rsidRPr="00CA5EA6" w:rsidTr="00F0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09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CA5EA6" w:rsidRDefault="008C68CF" w:rsidP="00585427">
            <w:pPr>
              <w:pStyle w:val="CE-TableStandard"/>
              <w:spacing w:line="276" w:lineRule="auto"/>
            </w:pPr>
            <w:r w:rsidRPr="00CA5EA6">
              <w:t xml:space="preserve">Max. </w:t>
            </w:r>
            <w:r w:rsidR="00CA5EA6" w:rsidRPr="00CA5EA6">
              <w:t>1.000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>characters</w:t>
            </w:r>
            <w:r w:rsidR="00CA5EA6" w:rsidRPr="00CA5EA6">
              <w:t xml:space="preserve"> </w:t>
            </w:r>
          </w:p>
          <w:p w:rsidR="008C68CF" w:rsidRPr="00805D51" w:rsidRDefault="008C68CF" w:rsidP="00585427">
            <w:pPr>
              <w:pStyle w:val="CE-TableStandard"/>
              <w:spacing w:line="276" w:lineRule="auto"/>
            </w:pPr>
          </w:p>
        </w:tc>
      </w:tr>
    </w:tbl>
    <w:p w:rsidR="008C68CF" w:rsidRDefault="008C68CF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530321" w:rsidTr="0053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8C68CF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Sustainability of the </w:t>
            </w:r>
            <w:r w:rsidR="003D0DE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developed or implemented </w:t>
            </w:r>
            <w:r w:rsidR="00EA5FC7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strateg</w:t>
            </w:r>
            <w:r w:rsidR="00EA5FC7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y/</w:t>
            </w:r>
            <w:r w:rsidR="00EA5FC7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action plan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its trans</w:t>
            </w:r>
            <w:r w:rsidR="003D0DE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ferability to other territories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stakeholders</w:t>
            </w:r>
          </w:p>
        </w:tc>
      </w:tr>
      <w:tr w:rsidR="008C68CF" w:rsidRPr="00CA5EA6" w:rsidTr="003D0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585427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585427">
            <w:pPr>
              <w:pStyle w:val="CE-TableStandard"/>
              <w:spacing w:line="276" w:lineRule="auto"/>
            </w:pPr>
          </w:p>
        </w:tc>
      </w:tr>
    </w:tbl>
    <w:p w:rsidR="008C68CF" w:rsidRDefault="008C68CF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530321" w:rsidTr="0053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104303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essons </w:t>
            </w:r>
            <w:r w:rsidR="00F102B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learned</w:t>
            </w:r>
            <w:r w:rsidR="003D0DE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from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the development/implementation process </w:t>
            </w:r>
            <w:r w:rsidR="003D0DE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of the strategy/action plan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and added value of transnational cooperation</w:t>
            </w:r>
          </w:p>
        </w:tc>
      </w:tr>
      <w:tr w:rsidR="008C68CF" w:rsidRPr="00CA5EA6" w:rsidTr="003D0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585427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585427">
            <w:pPr>
              <w:pStyle w:val="CE-TableStandard"/>
              <w:spacing w:line="276" w:lineRule="auto"/>
            </w:pPr>
          </w:p>
        </w:tc>
      </w:tr>
    </w:tbl>
    <w:p w:rsidR="008C68CF" w:rsidRDefault="008C68CF" w:rsidP="00585427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530321" w:rsidTr="0053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F01397" w:rsidRDefault="00F01397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References to relevant deliverables and web-links</w:t>
            </w:r>
          </w:p>
          <w:p w:rsidR="008C68CF" w:rsidRPr="007B6FAA" w:rsidRDefault="00F01397" w:rsidP="00585427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pictures or images to be provided as annex</w:t>
            </w:r>
          </w:p>
        </w:tc>
      </w:tr>
      <w:tr w:rsidR="008C68CF" w:rsidRPr="007B6FAA" w:rsidTr="00F01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Pr="00805D51" w:rsidRDefault="008C68CF" w:rsidP="00585427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1.000</w:t>
            </w:r>
            <w:r w:rsidRPr="00CA5EA6">
              <w:t xml:space="preserve"> </w:t>
            </w:r>
            <w:r>
              <w:t>characters</w:t>
            </w:r>
          </w:p>
        </w:tc>
      </w:tr>
    </w:tbl>
    <w:p w:rsidR="008C68CF" w:rsidRPr="00156013" w:rsidRDefault="008C68CF" w:rsidP="00585427">
      <w:pPr>
        <w:pStyle w:val="CE-StandardText"/>
        <w:spacing w:line="276" w:lineRule="auto"/>
        <w:rPr>
          <w:lang w:val="en-GB" w:eastAsia="de-AT"/>
        </w:rPr>
      </w:pPr>
    </w:p>
    <w:sectPr w:rsidR="008C68CF" w:rsidRPr="00156013" w:rsidSect="00731BF8">
      <w:headerReference w:type="default" r:id="rId8"/>
      <w:footerReference w:type="default" r:id="rId9"/>
      <w:headerReference w:type="first" r:id="rId10"/>
      <w:pgSz w:w="11906" w:h="16838" w:code="9"/>
      <w:pgMar w:top="2977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16" w:rsidRDefault="001E4B16" w:rsidP="00877C37">
      <w:r>
        <w:separator/>
      </w:r>
    </w:p>
    <w:p w:rsidR="001E4B16" w:rsidRDefault="001E4B16"/>
    <w:p w:rsidR="001E4B16" w:rsidRDefault="001E4B16"/>
    <w:p w:rsidR="001E4B16" w:rsidRDefault="001E4B16"/>
  </w:endnote>
  <w:endnote w:type="continuationSeparator" w:id="0">
    <w:p w:rsidR="001E4B16" w:rsidRDefault="001E4B16" w:rsidP="00877C37">
      <w:r>
        <w:continuationSeparator/>
      </w:r>
    </w:p>
    <w:p w:rsidR="001E4B16" w:rsidRDefault="001E4B16"/>
    <w:p w:rsidR="001E4B16" w:rsidRDefault="001E4B16"/>
    <w:p w:rsidR="001E4B16" w:rsidRDefault="001E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3A" w:rsidRDefault="00DA073A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16" w:rsidRPr="00924079" w:rsidRDefault="001E4B16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:rsidR="001E4B16" w:rsidRDefault="001E4B16" w:rsidP="00924079">
      <w:pPr>
        <w:ind w:left="0"/>
      </w:pPr>
    </w:p>
    <w:p w:rsidR="001E4B16" w:rsidRDefault="001E4B16"/>
    <w:p w:rsidR="001E4B16" w:rsidRDefault="001E4B16"/>
    <w:p w:rsidR="001E4B16" w:rsidRDefault="001E4B16"/>
  </w:footnote>
  <w:footnote w:type="continuationSeparator" w:id="0">
    <w:p w:rsidR="001E4B16" w:rsidRDefault="001E4B16" w:rsidP="00924079">
      <w:pPr>
        <w:ind w:left="0"/>
      </w:pPr>
      <w:r>
        <w:continuationSeparator/>
      </w:r>
    </w:p>
    <w:p w:rsidR="001E4B16" w:rsidRDefault="001E4B16"/>
    <w:p w:rsidR="001E4B16" w:rsidRDefault="001E4B16"/>
    <w:p w:rsidR="001E4B16" w:rsidRDefault="001E4B16"/>
  </w:footnote>
  <w:footnote w:type="continuationNotice" w:id="1">
    <w:p w:rsidR="001E4B16" w:rsidRDefault="001E4B16">
      <w:pPr>
        <w:spacing w:before="0" w:line="240" w:lineRule="auto"/>
      </w:pPr>
    </w:p>
    <w:p w:rsidR="001E4B16" w:rsidRDefault="001E4B16"/>
    <w:p w:rsidR="001E4B16" w:rsidRDefault="001E4B16"/>
    <w:p w:rsidR="001E4B16" w:rsidRDefault="001E4B1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Pr="00C8321B" w:rsidRDefault="001A4AB1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5A0A3F06" wp14:editId="5620A26B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4" w:rsidRDefault="00596D54"/>
  <w:p w:rsidR="00596D54" w:rsidRDefault="00596D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Default="00C64D73" w:rsidP="00D41EE5">
    <w:pPr>
      <w:pStyle w:val="Kopfzeile"/>
      <w:ind w:left="-1559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5A0A3F06" wp14:editId="5620A26B">
          <wp:simplePos x="0" y="0"/>
          <wp:positionH relativeFrom="column">
            <wp:posOffset>-409575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0606087"/>
    <w:multiLevelType w:val="multilevel"/>
    <w:tmpl w:val="1FE28E64"/>
    <w:numStyleLink w:val="CentralEuropeStandard"/>
  </w:abstractNum>
  <w:abstractNum w:abstractNumId="5" w15:restartNumberingAfterBreak="0">
    <w:nsid w:val="12AB56D5"/>
    <w:multiLevelType w:val="multilevel"/>
    <w:tmpl w:val="1FE28E64"/>
    <w:numStyleLink w:val="CentralEuropeStandard"/>
  </w:abstractNum>
  <w:abstractNum w:abstractNumId="6" w15:restartNumberingAfterBreak="0">
    <w:nsid w:val="15301306"/>
    <w:multiLevelType w:val="multilevel"/>
    <w:tmpl w:val="1FE28E64"/>
    <w:numStyleLink w:val="CentralEuropeStandard"/>
  </w:abstractNum>
  <w:abstractNum w:abstractNumId="7" w15:restartNumberingAfterBreak="0">
    <w:nsid w:val="15E770C7"/>
    <w:multiLevelType w:val="multilevel"/>
    <w:tmpl w:val="1FE28E64"/>
    <w:numStyleLink w:val="CentralEuropeStandard"/>
  </w:abstractNum>
  <w:abstractNum w:abstractNumId="8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093"/>
    <w:multiLevelType w:val="multilevel"/>
    <w:tmpl w:val="1FE28E64"/>
    <w:numStyleLink w:val="CentralEuropeStandard"/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A34021C"/>
    <w:multiLevelType w:val="multilevel"/>
    <w:tmpl w:val="1FE28E64"/>
    <w:numStyleLink w:val="CentralEuropeStandard"/>
  </w:abstractNum>
  <w:abstractNum w:abstractNumId="25" w15:restartNumberingAfterBreak="0">
    <w:nsid w:val="4CA63A84"/>
    <w:multiLevelType w:val="hybridMultilevel"/>
    <w:tmpl w:val="C458137C"/>
    <w:lvl w:ilvl="0" w:tplc="3168B8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8" w15:restartNumberingAfterBreak="0">
    <w:nsid w:val="54563386"/>
    <w:multiLevelType w:val="multilevel"/>
    <w:tmpl w:val="1FE28E64"/>
    <w:numStyleLink w:val="CentralEuropeStandard"/>
  </w:abstractNum>
  <w:abstractNum w:abstractNumId="29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59C11AFF"/>
    <w:multiLevelType w:val="multilevel"/>
    <w:tmpl w:val="1FE28E64"/>
    <w:numStyleLink w:val="CentralEuropeStandard"/>
  </w:abstractNum>
  <w:abstractNum w:abstractNumId="31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2" w15:restartNumberingAfterBreak="0">
    <w:nsid w:val="604B6D4A"/>
    <w:multiLevelType w:val="multilevel"/>
    <w:tmpl w:val="1FE28E64"/>
    <w:numStyleLink w:val="CentralEuropeStandard"/>
  </w:abstractNum>
  <w:abstractNum w:abstractNumId="33" w15:restartNumberingAfterBreak="0">
    <w:nsid w:val="627D0F31"/>
    <w:multiLevelType w:val="multilevel"/>
    <w:tmpl w:val="1FE28E64"/>
    <w:numStyleLink w:val="CentralEuropeStandard"/>
  </w:abstractNum>
  <w:abstractNum w:abstractNumId="34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5" w15:restartNumberingAfterBreak="0">
    <w:nsid w:val="65617C76"/>
    <w:multiLevelType w:val="multilevel"/>
    <w:tmpl w:val="1FE28E64"/>
    <w:numStyleLink w:val="CentralEuropeStandard"/>
  </w:abstractNum>
  <w:abstractNum w:abstractNumId="36" w15:restartNumberingAfterBreak="0">
    <w:nsid w:val="67421FDA"/>
    <w:multiLevelType w:val="multilevel"/>
    <w:tmpl w:val="1FE28E64"/>
    <w:numStyleLink w:val="CentralEuropeStandard"/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0" w15:restartNumberingAfterBreak="0">
    <w:nsid w:val="6E4A5423"/>
    <w:multiLevelType w:val="multilevel"/>
    <w:tmpl w:val="EA58F362"/>
    <w:numStyleLink w:val="Formatvorlage1"/>
  </w:abstractNum>
  <w:abstractNum w:abstractNumId="4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44E2383"/>
    <w:multiLevelType w:val="multilevel"/>
    <w:tmpl w:val="A4606672"/>
    <w:numStyleLink w:val="Formatvorlage2"/>
  </w:abstractNum>
  <w:abstractNum w:abstractNumId="4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15C8A"/>
    <w:multiLevelType w:val="multilevel"/>
    <w:tmpl w:val="1FE28E64"/>
    <w:numStyleLink w:val="CentralEuropeStandard"/>
  </w:abstractNum>
  <w:abstractNum w:abstractNumId="47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9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1"/>
  </w:num>
  <w:num w:numId="2">
    <w:abstractNumId w:val="42"/>
  </w:num>
  <w:num w:numId="3">
    <w:abstractNumId w:val="1"/>
  </w:num>
  <w:num w:numId="4">
    <w:abstractNumId w:val="45"/>
  </w:num>
  <w:num w:numId="5">
    <w:abstractNumId w:val="37"/>
  </w:num>
  <w:num w:numId="6">
    <w:abstractNumId w:val="17"/>
  </w:num>
  <w:num w:numId="7">
    <w:abstractNumId w:val="20"/>
  </w:num>
  <w:num w:numId="8">
    <w:abstractNumId w:val="23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44"/>
  </w:num>
  <w:num w:numId="19">
    <w:abstractNumId w:val="3"/>
  </w:num>
  <w:num w:numId="20">
    <w:abstractNumId w:val="22"/>
  </w:num>
  <w:num w:numId="21">
    <w:abstractNumId w:val="34"/>
  </w:num>
  <w:num w:numId="22">
    <w:abstractNumId w:val="9"/>
  </w:num>
  <w:num w:numId="23">
    <w:abstractNumId w:val="48"/>
  </w:num>
  <w:num w:numId="24">
    <w:abstractNumId w:val="14"/>
  </w:num>
  <w:num w:numId="25">
    <w:abstractNumId w:val="19"/>
  </w:num>
  <w:num w:numId="26">
    <w:abstractNumId w:val="49"/>
  </w:num>
  <w:num w:numId="27">
    <w:abstractNumId w:val="26"/>
  </w:num>
  <w:num w:numId="28">
    <w:abstractNumId w:val="27"/>
  </w:num>
  <w:num w:numId="29">
    <w:abstractNumId w:val="8"/>
  </w:num>
  <w:num w:numId="30">
    <w:abstractNumId w:val="31"/>
  </w:num>
  <w:num w:numId="31">
    <w:abstractNumId w:val="10"/>
  </w:num>
  <w:num w:numId="32">
    <w:abstractNumId w:val="35"/>
  </w:num>
  <w:num w:numId="33">
    <w:abstractNumId w:val="36"/>
  </w:num>
  <w:num w:numId="34">
    <w:abstractNumId w:val="6"/>
  </w:num>
  <w:num w:numId="35">
    <w:abstractNumId w:val="33"/>
  </w:num>
  <w:num w:numId="36">
    <w:abstractNumId w:val="4"/>
  </w:num>
  <w:num w:numId="37">
    <w:abstractNumId w:val="46"/>
  </w:num>
  <w:num w:numId="38">
    <w:abstractNumId w:val="28"/>
  </w:num>
  <w:num w:numId="39">
    <w:abstractNumId w:val="24"/>
  </w:num>
  <w:num w:numId="40">
    <w:abstractNumId w:val="32"/>
  </w:num>
  <w:num w:numId="41">
    <w:abstractNumId w:val="7"/>
  </w:num>
  <w:num w:numId="42">
    <w:abstractNumId w:val="29"/>
  </w:num>
  <w:num w:numId="43">
    <w:abstractNumId w:val="11"/>
  </w:num>
  <w:num w:numId="44">
    <w:abstractNumId w:val="47"/>
  </w:num>
  <w:num w:numId="45">
    <w:abstractNumId w:val="30"/>
  </w:num>
  <w:num w:numId="46">
    <w:abstractNumId w:val="5"/>
  </w:num>
  <w:num w:numId="47">
    <w:abstractNumId w:val="39"/>
  </w:num>
  <w:num w:numId="48">
    <w:abstractNumId w:val="40"/>
  </w:num>
  <w:num w:numId="49">
    <w:abstractNumId w:val="43"/>
  </w:num>
  <w:num w:numId="5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E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303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7BD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B1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B16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0DEF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2BD9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321"/>
    <w:rsid w:val="0053076B"/>
    <w:rsid w:val="00530C42"/>
    <w:rsid w:val="00530E6A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39E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427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5EC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7AA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2FCB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3AF8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3C7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4D7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5EA6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12DF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0A1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5FC7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397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2B2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2E5E06"/>
  <w15:docId w15:val="{32DC2857-D99A-4101-9049-7E581F00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Footnote"/>
    <w:link w:val="FunotentextZchn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NormaleTabelle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berschrift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NormaleTabelle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berschrift2Zchn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Standard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NormaleTabelle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E9-A91B-489D-9667-BA9FA7D9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873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Kascakova Dana</cp:lastModifiedBy>
  <cp:revision>3</cp:revision>
  <cp:lastPrinted>2016-04-05T12:14:00Z</cp:lastPrinted>
  <dcterms:created xsi:type="dcterms:W3CDTF">2016-07-21T09:41:00Z</dcterms:created>
  <dcterms:modified xsi:type="dcterms:W3CDTF">2016-07-21T09:46:00Z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